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E059CA" w14:textId="77777777" w:rsidR="00E37CD1" w:rsidRDefault="00267C65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CE16D8D" w14:textId="3EDF2637" w:rsidR="00E37CD1" w:rsidRDefault="000567BE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DESCRIÇÃO DA POLÍTICA PÚBLICA</w:t>
      </w:r>
      <w:r w:rsidR="009E3C97">
        <w:rPr>
          <w:rFonts w:ascii="Arial" w:eastAsia="Arial" w:hAnsi="Arial" w:cs="Arial"/>
          <w:b/>
          <w:sz w:val="22"/>
          <w:szCs w:val="22"/>
        </w:rPr>
        <w:t xml:space="preserve"> E FATORES DE CONTEXTO</w:t>
      </w:r>
    </w:p>
    <w:p w14:paraId="1F34ABE4" w14:textId="77777777" w:rsidR="00E37CD1" w:rsidRDefault="00E37CD1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1" w:name="_GoBack"/>
      <w:bookmarkEnd w:id="1"/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6420"/>
      </w:tblGrid>
      <w:tr w:rsidR="00E37CD1" w14:paraId="6AD70689" w14:textId="77777777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14:paraId="42B3126F" w14:textId="154E0AB4" w:rsidR="00E37CD1" w:rsidRDefault="000567BE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DA POLÍTICA</w:t>
            </w:r>
          </w:p>
        </w:tc>
      </w:tr>
      <w:tr w:rsidR="00E37CD1" w14:paraId="064F9B4F" w14:textId="77777777">
        <w:tc>
          <w:tcPr>
            <w:tcW w:w="2640" w:type="dxa"/>
            <w:shd w:val="clear" w:color="auto" w:fill="CFE2F3"/>
          </w:tcPr>
          <w:p w14:paraId="5622AA48" w14:textId="5074F298" w:rsidR="00E37CD1" w:rsidRDefault="000567B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Normas definidoras</w:t>
            </w:r>
          </w:p>
        </w:tc>
        <w:tc>
          <w:tcPr>
            <w:tcW w:w="6420" w:type="dxa"/>
            <w:shd w:val="clear" w:color="auto" w:fill="auto"/>
          </w:tcPr>
          <w:p w14:paraId="0AEB7762" w14:textId="4FC6AA61" w:rsidR="00E37CD1" w:rsidRDefault="006E1AD3" w:rsidP="00146DF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D3C5F">
              <w:rPr>
                <w:rFonts w:ascii="Arial" w:eastAsia="Arial" w:hAnsi="Arial" w:cs="Arial"/>
                <w:color w:val="FF0000"/>
                <w:sz w:val="20"/>
                <w:szCs w:val="20"/>
              </w:rPr>
              <w:t>Deve-se apresentar as normas que definem</w:t>
            </w:r>
            <w:r w:rsidR="00843BD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 política (leis, decretos, </w:t>
            </w:r>
            <w:proofErr w:type="spellStart"/>
            <w:r w:rsidR="00843BDA"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 w:rsidR="00843BDA"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</w:tc>
      </w:tr>
      <w:tr w:rsidR="00E37CD1" w14:paraId="69AF5A7C" w14:textId="77777777">
        <w:tc>
          <w:tcPr>
            <w:tcW w:w="2640" w:type="dxa"/>
            <w:shd w:val="clear" w:color="auto" w:fill="CFE2F3"/>
          </w:tcPr>
          <w:p w14:paraId="3705DBB9" w14:textId="2D06947F" w:rsidR="00E37CD1" w:rsidRDefault="00D70E8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6420" w:type="dxa"/>
            <w:shd w:val="clear" w:color="auto" w:fill="auto"/>
          </w:tcPr>
          <w:p w14:paraId="76CB209F" w14:textId="4170E7A2" w:rsidR="00E37CD1" w:rsidRDefault="00B06F91" w:rsidP="00146DFE">
            <w:pPr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2" w:name="_heading=h.yqkrr5l512cp" w:colFirst="0" w:colLast="0"/>
            <w:bookmarkEnd w:id="2"/>
            <w:r w:rsidRPr="005D3C5F">
              <w:rPr>
                <w:rFonts w:ascii="Arial" w:eastAsia="Arial" w:hAnsi="Arial" w:cs="Arial"/>
                <w:color w:val="FF0000"/>
                <w:sz w:val="20"/>
                <w:szCs w:val="20"/>
              </w:rPr>
              <w:t>Deve-se apresentar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os objetivos da política.</w:t>
            </w:r>
          </w:p>
        </w:tc>
      </w:tr>
      <w:tr w:rsidR="00E37CD1" w14:paraId="2EB45C60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F4874" w14:textId="68A1A94C" w:rsidR="00E37CD1" w:rsidRDefault="00056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Público - Alvo</w:t>
            </w:r>
            <w:proofErr w:type="gramEnd"/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31DA" w14:textId="34EB7E7B" w:rsidR="00E37CD1" w:rsidRDefault="00737CF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Deve-se identificar p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>ara quem é desenhada a política pública ou qua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beneficiário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B06F91" w:rsidRPr="00737CF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da ação pública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705819C1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A318" w14:textId="0F2441BF" w:rsidR="00E37CD1" w:rsidRDefault="00056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Critérios de seleção e participação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AFD9" w14:textId="00E5BED6" w:rsidR="00E37CD1" w:rsidRDefault="005673F8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Listar quais os critérios de seleção e participação dos beneficiários</w:t>
            </w:r>
            <w:r w:rsidR="00F712D8">
              <w:rPr>
                <w:rFonts w:ascii="Arial" w:eastAsia="Arial" w:hAnsi="Arial" w:cs="Arial"/>
                <w:color w:val="FF0000"/>
                <w:sz w:val="20"/>
                <w:szCs w:val="20"/>
              </w:rPr>
              <w:t>, se for o caso.</w:t>
            </w:r>
          </w:p>
        </w:tc>
      </w:tr>
      <w:tr w:rsidR="00E37CD1" w14:paraId="3E82A42B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001D" w14:textId="14AC78EE" w:rsidR="00E37CD1" w:rsidRDefault="001C139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Atores envolvidos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543F" w14:textId="6CCAB8CE" w:rsidR="00E37CD1" w:rsidRDefault="00960D16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q</w:t>
            </w:r>
            <w:r w:rsidRPr="00960D16">
              <w:rPr>
                <w:rFonts w:ascii="Arial" w:eastAsia="Arial" w:hAnsi="Arial" w:cs="Arial"/>
                <w:color w:val="FF0000"/>
                <w:sz w:val="20"/>
                <w:szCs w:val="20"/>
              </w:rPr>
              <w:t>uais os agentes públicos e privados envolvidos e quais serão suas respectivas atribuições na execução da política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1F3EDF75" w14:textId="77777777" w:rsidR="00236696" w:rsidRDefault="00267C65" w:rsidP="001040F8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4529"/>
      </w:tblGrid>
      <w:tr w:rsidR="00236696" w14:paraId="479681D8" w14:textId="77777777" w:rsidTr="00E536D6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14:paraId="4A0F49FE" w14:textId="63FBA16D" w:rsidR="00236696" w:rsidRDefault="00236696" w:rsidP="00236696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FATORES DE CONTEXTO</w:t>
            </w:r>
            <w:r w:rsidR="00C63AD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44589B" w:rsidRPr="0044589B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(</w:t>
            </w:r>
            <w:r w:rsidR="0044589B" w:rsidRPr="0044589B">
              <w:rPr>
                <w:rFonts w:ascii="Arial" w:eastAsia="Arial" w:hAnsi="Arial" w:cs="Arial"/>
                <w:color w:val="FF0000"/>
                <w:sz w:val="20"/>
                <w:szCs w:val="20"/>
              </w:rPr>
              <w:t>Devem ser identificados os fatores relevantes de contexto que podem favorecer e os que podem comprometer o desenvolvimento das ações</w:t>
            </w:r>
            <w:r w:rsidR="006633B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da política</w:t>
            </w:r>
            <w:r w:rsidR="0044589B" w:rsidRPr="0044589B"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</w:tc>
      </w:tr>
      <w:tr w:rsidR="00236696" w14:paraId="6C5961EE" w14:textId="77777777" w:rsidTr="00064635">
        <w:tc>
          <w:tcPr>
            <w:tcW w:w="4531" w:type="dxa"/>
            <w:shd w:val="clear" w:color="auto" w:fill="CFE2F3"/>
          </w:tcPr>
          <w:p w14:paraId="74001CDF" w14:textId="228223C5" w:rsidR="00236696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Favoráveis</w:t>
            </w:r>
          </w:p>
        </w:tc>
        <w:tc>
          <w:tcPr>
            <w:tcW w:w="4529" w:type="dxa"/>
            <w:shd w:val="clear" w:color="auto" w:fill="auto"/>
          </w:tcPr>
          <w:p w14:paraId="43609C4F" w14:textId="246D98F2" w:rsidR="00236696" w:rsidRDefault="00000A49" w:rsidP="00000A4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00A49">
              <w:rPr>
                <w:rFonts w:ascii="Arial" w:eastAsia="Arial" w:hAnsi="Arial" w:cs="Arial"/>
                <w:b/>
                <w:sz w:val="20"/>
                <w:szCs w:val="20"/>
              </w:rPr>
              <w:t>Desfavoráveis</w:t>
            </w:r>
          </w:p>
        </w:tc>
      </w:tr>
      <w:tr w:rsidR="00000A49" w14:paraId="4F9747BF" w14:textId="77777777" w:rsidTr="00064635">
        <w:tc>
          <w:tcPr>
            <w:tcW w:w="4531" w:type="dxa"/>
            <w:shd w:val="clear" w:color="auto" w:fill="CFE2F3"/>
          </w:tcPr>
          <w:p w14:paraId="3174A5C5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630846F6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00A49" w14:paraId="0755A2BA" w14:textId="77777777" w:rsidTr="00064635">
        <w:tc>
          <w:tcPr>
            <w:tcW w:w="4531" w:type="dxa"/>
            <w:shd w:val="clear" w:color="auto" w:fill="CFE2F3"/>
          </w:tcPr>
          <w:p w14:paraId="104DCB44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137B96D2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00A49" w14:paraId="7D7FF692" w14:textId="77777777" w:rsidTr="00064635">
        <w:tc>
          <w:tcPr>
            <w:tcW w:w="4531" w:type="dxa"/>
            <w:shd w:val="clear" w:color="auto" w:fill="CFE2F3"/>
          </w:tcPr>
          <w:p w14:paraId="6995CA99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328A44D9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00A49" w14:paraId="6D0BDC99" w14:textId="77777777" w:rsidTr="00064635">
        <w:tc>
          <w:tcPr>
            <w:tcW w:w="4531" w:type="dxa"/>
            <w:shd w:val="clear" w:color="auto" w:fill="CFE2F3"/>
          </w:tcPr>
          <w:p w14:paraId="77415CCA" w14:textId="77777777" w:rsidR="00000A49" w:rsidRDefault="00000A49" w:rsidP="00000A49">
            <w:pPr>
              <w:spacing w:before="5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14:paraId="2191AFA4" w14:textId="77777777" w:rsidR="00000A49" w:rsidRPr="00000A49" w:rsidRDefault="00000A49" w:rsidP="00000A49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4E0D0B3" w14:textId="32A5D73C" w:rsidR="00E37CD1" w:rsidRDefault="00267C65" w:rsidP="001040F8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</w:t>
      </w:r>
    </w:p>
    <w:p w14:paraId="2D39F4E8" w14:textId="77777777" w:rsidR="00236696" w:rsidRPr="001040F8" w:rsidRDefault="00236696" w:rsidP="001040F8">
      <w:pPr>
        <w:spacing w:after="57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pPr w:leftFromText="141" w:rightFromText="141" w:vertAnchor="text" w:horzAnchor="margin" w:tblpY="12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185"/>
      </w:tblGrid>
      <w:tr w:rsidR="00F443DA" w14:paraId="39AE10F6" w14:textId="77777777" w:rsidTr="00F443DA">
        <w:tc>
          <w:tcPr>
            <w:tcW w:w="1845" w:type="dxa"/>
            <w:shd w:val="clear" w:color="auto" w:fill="CCCCCC"/>
          </w:tcPr>
          <w:p w14:paraId="2FB33D04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185" w:type="dxa"/>
            <w:shd w:val="clear" w:color="auto" w:fill="auto"/>
          </w:tcPr>
          <w:p w14:paraId="0A38A211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443DA" w14:paraId="268C078A" w14:textId="77777777" w:rsidTr="00F443DA">
        <w:tc>
          <w:tcPr>
            <w:tcW w:w="9030" w:type="dxa"/>
            <w:gridSpan w:val="2"/>
            <w:shd w:val="clear" w:color="auto" w:fill="auto"/>
          </w:tcPr>
          <w:p w14:paraId="65CD7C57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14:paraId="172800AE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14:paraId="74AEDC57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14:paraId="7347DA3B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14:paraId="650A079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4CD1BFC9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25B76800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081D83A6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501AE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24A7BE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2620F22A" w14:textId="0D0BC0E8" w:rsidR="00E37CD1" w:rsidRDefault="00267C65" w:rsidP="006F65DB">
      <w:pPr>
        <w:spacing w:before="57" w:after="57"/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br w:type="page"/>
      </w: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</w:t>
      </w:r>
      <w:r w:rsidR="009E3C97">
        <w:rPr>
          <w:rFonts w:ascii="Arial" w:eastAsia="Arial" w:hAnsi="Arial" w:cs="Arial"/>
          <w:b/>
          <w:color w:val="1C4587"/>
          <w:sz w:val="20"/>
          <w:szCs w:val="20"/>
        </w:rPr>
        <w:t>a descrição da política e fatores de contexto.</w:t>
      </w:r>
    </w:p>
    <w:p w14:paraId="58F6FDDD" w14:textId="77777777" w:rsidR="00E37CD1" w:rsidRDefault="00E37CD1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d"/>
        <w:tblW w:w="90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247"/>
      </w:tblGrid>
      <w:tr w:rsidR="00E37CD1" w14:paraId="3DD70074" w14:textId="77777777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5E180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47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8B9A6" w14:textId="1A458F63" w:rsidR="00E37CD1" w:rsidRDefault="00267C65" w:rsidP="00A93D9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coletar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informações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 xml:space="preserve"> a respeito </w:t>
            </w:r>
            <w:r w:rsidR="00900997">
              <w:rPr>
                <w:rFonts w:ascii="Arial" w:eastAsia="Arial" w:hAnsi="Arial" w:cs="Arial"/>
                <w:sz w:val="18"/>
                <w:szCs w:val="18"/>
              </w:rPr>
              <w:t>da política pública e dos fatores de contexto capazes de influenciar seu funcionamento e o alcance de seus objetivos.</w:t>
            </w:r>
          </w:p>
        </w:tc>
      </w:tr>
      <w:tr w:rsidR="00E37CD1" w14:paraId="47902E29" w14:textId="77777777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9323C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</w:t>
            </w:r>
          </w:p>
        </w:tc>
        <w:tc>
          <w:tcPr>
            <w:tcW w:w="7247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92EAB" w14:textId="47DCD598" w:rsidR="00E37CD1" w:rsidRDefault="006700C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NBASP </w:t>
            </w:r>
            <w:r w:rsidR="001035F8">
              <w:rPr>
                <w:rFonts w:ascii="Arial" w:eastAsia="Arial" w:hAnsi="Arial" w:cs="Arial"/>
                <w:sz w:val="18"/>
                <w:szCs w:val="18"/>
              </w:rPr>
              <w:t>100/45; 300/37</w:t>
            </w:r>
          </w:p>
        </w:tc>
      </w:tr>
      <w:tr w:rsidR="00E37CD1" w14:paraId="014A8AE1" w14:textId="77777777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7C526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2E5A6" w14:textId="7AA740BF" w:rsidR="000A777E" w:rsidRDefault="00F65169" w:rsidP="000A777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A777E">
              <w:rPr>
                <w:rFonts w:ascii="Arial" w:eastAsia="Arial" w:hAnsi="Arial" w:cs="Arial"/>
                <w:sz w:val="18"/>
                <w:szCs w:val="18"/>
              </w:rPr>
              <w:t>Para garantir um planejamento adequado da avaliação, é necessário, primeiro, promover uma coleta de informações sobre a política. Isso envolve um trabalho preliminar para gerar conhecimento a respeito da política avaliada.</w:t>
            </w:r>
          </w:p>
          <w:p w14:paraId="1A5D6608" w14:textId="5BCFE86F" w:rsidR="00BB1437" w:rsidRDefault="00BB1437" w:rsidP="000A777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Dessa forma, deve ser apresentada uma </w:t>
            </w:r>
            <w:r w:rsidRPr="00BB1437">
              <w:rPr>
                <w:rFonts w:ascii="Arial" w:eastAsia="Arial" w:hAnsi="Arial" w:cs="Arial"/>
                <w:sz w:val="18"/>
                <w:szCs w:val="18"/>
              </w:rPr>
              <w:t xml:space="preserve">descrição da política a ser avaliada, com a apresentação das normas que a definem, 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BB1437">
              <w:rPr>
                <w:rFonts w:ascii="Arial" w:eastAsia="Arial" w:hAnsi="Arial" w:cs="Arial"/>
                <w:sz w:val="18"/>
                <w:szCs w:val="18"/>
              </w:rPr>
              <w:t>a identificação das instituições envolvidas em sua execução, dos objetivos, do público-alvo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 critérios de seleção.</w:t>
            </w:r>
          </w:p>
          <w:p w14:paraId="48668A35" w14:textId="2D5CEC25" w:rsidR="00E37CD1" w:rsidRPr="002D01E1" w:rsidRDefault="002D01E1" w:rsidP="002D01E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2D01E1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00BB1437">
              <w:rPr>
                <w:rFonts w:ascii="Arial" w:eastAsia="Arial" w:hAnsi="Arial" w:cs="Arial"/>
                <w:sz w:val="18"/>
                <w:szCs w:val="18"/>
              </w:rPr>
              <w:t>s fatores de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 contexto pode</w:t>
            </w:r>
            <w:r w:rsidR="00BB1437">
              <w:rPr>
                <w:rFonts w:ascii="Arial" w:eastAsia="Arial" w:hAnsi="Arial" w:cs="Arial"/>
                <w:sz w:val="18"/>
                <w:szCs w:val="18"/>
              </w:rPr>
              <w:t>m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 ser definido</w:t>
            </w:r>
            <w:r w:rsidR="00BB1437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 como a soma dos ambientes interno e externo nos quais </w:t>
            </w:r>
            <w:r w:rsidR="0028131E">
              <w:rPr>
                <w:rFonts w:ascii="Arial" w:eastAsia="Arial" w:hAnsi="Arial" w:cs="Arial"/>
                <w:sz w:val="18"/>
                <w:szCs w:val="18"/>
              </w:rPr>
              <w:t xml:space="preserve">a política </w:t>
            </w:r>
            <w:r w:rsidRPr="002D01E1">
              <w:rPr>
                <w:rFonts w:ascii="Arial" w:eastAsia="Arial" w:hAnsi="Arial" w:cs="Arial"/>
                <w:sz w:val="18"/>
                <w:szCs w:val="18"/>
              </w:rPr>
              <w:t xml:space="preserve">está inserida. </w:t>
            </w: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E37CD1" w14:paraId="2A681456" w14:textId="77777777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20D0DCE9" w14:textId="77777777" w:rsidR="00E37CD1" w:rsidRDefault="00267C65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07B79F54" w14:textId="045628CB" w:rsidR="008E2E5D" w:rsidRDefault="00267C65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Preencher as linhas com as informações sobre </w:t>
                  </w:r>
                  <w:r w:rsidR="00344044">
                    <w:rPr>
                      <w:rFonts w:ascii="Arial" w:eastAsia="Arial" w:hAnsi="Arial" w:cs="Arial"/>
                      <w:sz w:val="18"/>
                      <w:szCs w:val="18"/>
                    </w:rPr>
                    <w:t>a política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. Todos os campos são obrigatórios, caso se apliquem </w:t>
                  </w:r>
                  <w:r w:rsidR="00344044">
                    <w:rPr>
                      <w:rFonts w:ascii="Arial" w:eastAsia="Arial" w:hAnsi="Arial" w:cs="Arial"/>
                      <w:sz w:val="18"/>
                      <w:szCs w:val="18"/>
                    </w:rPr>
                    <w:t>à política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escolhid</w:t>
                  </w:r>
                  <w:r w:rsidR="00344044">
                    <w:rPr>
                      <w:rFonts w:ascii="Arial" w:eastAsia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.</w:t>
                  </w:r>
                  <w:r w:rsidR="00231CAB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Informações a respeito do público alvo e atores envolvidos podem ser obtidos a partir da análise Stakeholder.</w:t>
                  </w:r>
                </w:p>
              </w:tc>
            </w:tr>
          </w:tbl>
          <w:p w14:paraId="75E0F145" w14:textId="29845627" w:rsidR="00E37CD1" w:rsidRDefault="00E37CD1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8E2E5D" w14:paraId="2990D4AC" w14:textId="77777777" w:rsidTr="00EE3089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29BB3BAA" w14:textId="6DBD2599" w:rsidR="008E2E5D" w:rsidRDefault="008E2E5D" w:rsidP="008E2E5D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2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0EECB2B7" w14:textId="4D6ADC2B" w:rsidR="008E2E5D" w:rsidRDefault="008E2E5D" w:rsidP="008E2E5D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Preencher as linhas com as informações sobre os fatores de contexto favoráveis ou desfavoráveis ao atingimento dos objetivos da política. Todos os campos são obrigatórios, caso se apliquem à política escolhida.</w:t>
                  </w:r>
                  <w:r w:rsidR="003C5C5A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Os fatores de contexto podem ser obtidos a partir da análise SWOT.</w:t>
                  </w:r>
                </w:p>
              </w:tc>
            </w:tr>
          </w:tbl>
          <w:p w14:paraId="54E9D5C8" w14:textId="268E6839" w:rsidR="008E2E5D" w:rsidRDefault="008E2E5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14:paraId="4547FF12" w14:textId="1D640CB3" w:rsidR="00815354" w:rsidRDefault="00DB7FF0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orientações, </w:t>
            </w:r>
            <w:r w:rsidR="00BB583C">
              <w:rPr>
                <w:rFonts w:ascii="Arial" w:eastAsia="Arial" w:hAnsi="Arial" w:cs="Arial"/>
                <w:sz w:val="18"/>
                <w:szCs w:val="18"/>
              </w:rPr>
              <w:t>ver</w:t>
            </w:r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 capítulo 3 e item 4 do capítulo 6 do Guia Prático de Análise </w:t>
            </w:r>
            <w:proofErr w:type="spellStart"/>
            <w:r w:rsidR="00815354">
              <w:rPr>
                <w:rFonts w:ascii="Arial" w:eastAsia="Arial" w:hAnsi="Arial" w:cs="Arial"/>
                <w:sz w:val="18"/>
                <w:szCs w:val="18"/>
              </w:rPr>
              <w:t>Ex</w:t>
            </w:r>
            <w:proofErr w:type="spellEnd"/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 Ante - IPEA</w:t>
            </w:r>
          </w:p>
          <w:p w14:paraId="0C702C9F" w14:textId="532E2629" w:rsidR="00815354" w:rsidRDefault="002D342A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hyperlink r:id="rId8" w:history="1">
              <w:r w:rsidR="00815354" w:rsidRPr="00D11B4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https://www.gov.br/gestao/pt-br/acesso-a-informacao/estrategia-e-governanca/planejamento_estrategico_arquivos/livros_guias_publicacoes/avaliacao-de-politicas-publicas-guia-pratico-de-analise-ex-ante-volume-1-ipea-2018.pdf/view</w:t>
              </w:r>
            </w:hyperlink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5746A8F3" w14:textId="7437D7F0" w:rsidR="00E37CD1" w:rsidRDefault="00BB583C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15354">
              <w:rPr>
                <w:rFonts w:ascii="Arial" w:eastAsia="Arial" w:hAnsi="Arial" w:cs="Arial"/>
                <w:sz w:val="18"/>
                <w:szCs w:val="18"/>
              </w:rPr>
              <w:t xml:space="preserve">Ver também, </w:t>
            </w:r>
            <w:r w:rsidR="00C72976">
              <w:rPr>
                <w:rFonts w:ascii="Arial" w:eastAsia="Arial" w:hAnsi="Arial" w:cs="Arial"/>
                <w:sz w:val="18"/>
                <w:szCs w:val="18"/>
              </w:rPr>
              <w:t>página</w:t>
            </w:r>
            <w:r w:rsidR="00492EB6">
              <w:rPr>
                <w:rFonts w:ascii="Arial" w:eastAsia="Arial" w:hAnsi="Arial" w:cs="Arial"/>
                <w:sz w:val="18"/>
                <w:szCs w:val="18"/>
              </w:rPr>
              <w:t xml:space="preserve"> 13 da Nota Técnica “Como elaborar Modelo Lógico” IPEA</w:t>
            </w:r>
          </w:p>
          <w:p w14:paraId="14D66E1A" w14:textId="5EB4873F" w:rsidR="00492EB6" w:rsidRDefault="002D342A" w:rsidP="00492EB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hyperlink r:id="rId9" w:history="1">
              <w:r w:rsidR="00492EB6" w:rsidRPr="00D11B4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https://repositorio.ipea.gov.br/bitstream/11058/5810/1/NT_n06_Como-elaborar-modelo-logico_Disoc_2010-set.pdf</w:t>
              </w:r>
            </w:hyperlink>
            <w:r w:rsidR="00492EB6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E37CD1" w14:paraId="46B586C3" w14:textId="77777777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E8C64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CAA13" w14:textId="532CE404" w:rsidR="00E37CD1" w:rsidRDefault="00267C65" w:rsidP="001223CF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da equipe de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 verificar se as informações são claras e suficientes para compreensão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="00EB12E6">
              <w:rPr>
                <w:rFonts w:ascii="Arial" w:eastAsia="Arial" w:hAnsi="Arial" w:cs="Arial"/>
                <w:sz w:val="18"/>
                <w:szCs w:val="18"/>
              </w:rPr>
              <w:t>a política</w:t>
            </w:r>
            <w:r w:rsidR="004743DE">
              <w:rPr>
                <w:rFonts w:ascii="Arial" w:eastAsia="Arial" w:hAnsi="Arial" w:cs="Arial"/>
                <w:sz w:val="18"/>
                <w:szCs w:val="18"/>
              </w:rPr>
              <w:t xml:space="preserve"> e dos fatores de contexto.</w:t>
            </w:r>
          </w:p>
        </w:tc>
      </w:tr>
      <w:tr w:rsidR="00E37CD1" w14:paraId="1BA53BF6" w14:textId="77777777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FBF8E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486D3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o documento, bem como seu(s) revisor(es) deverão ser preenchidas ao final. </w:t>
            </w:r>
          </w:p>
          <w:p w14:paraId="3D951722" w14:textId="77777777" w:rsidR="00E37CD1" w:rsidRDefault="00E37CD1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CFA0038" w14:textId="77777777" w:rsidR="00E37CD1" w:rsidRDefault="00E37CD1">
      <w:pPr>
        <w:rPr>
          <w:rFonts w:ascii="Arial" w:eastAsia="Arial" w:hAnsi="Arial" w:cs="Arial"/>
        </w:rPr>
      </w:pPr>
    </w:p>
    <w:sectPr w:rsidR="00E37CD1">
      <w:headerReference w:type="default" r:id="rId10"/>
      <w:footerReference w:type="default" r:id="rId11"/>
      <w:pgSz w:w="11906" w:h="16838"/>
      <w:pgMar w:top="1700" w:right="1133" w:bottom="1133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E424" w14:textId="77777777" w:rsidR="000B2A1F" w:rsidRDefault="00267C65">
      <w:r>
        <w:separator/>
      </w:r>
    </w:p>
  </w:endnote>
  <w:endnote w:type="continuationSeparator" w:id="0">
    <w:p w14:paraId="2B5BA273" w14:textId="77777777" w:rsidR="000B2A1F" w:rsidRDefault="0026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0924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4F13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CF960C" w14:textId="77777777" w:rsidR="00E37CD1" w:rsidRDefault="00E37CD1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A95B3" w14:textId="77777777" w:rsidR="000B2A1F" w:rsidRDefault="00267C65">
      <w:r>
        <w:separator/>
      </w:r>
    </w:p>
  </w:footnote>
  <w:footnote w:type="continuationSeparator" w:id="0">
    <w:p w14:paraId="33F64C26" w14:textId="77777777" w:rsidR="000B2A1F" w:rsidRDefault="0026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D5B0" w14:textId="77777777" w:rsidR="00E37CD1" w:rsidRDefault="00E37CD1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9073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73"/>
    </w:tblGrid>
    <w:tr w:rsidR="00E37CD1" w14:paraId="45675AE8" w14:textId="77777777">
      <w:trPr>
        <w:trHeight w:val="1418"/>
        <w:jc w:val="center"/>
      </w:trPr>
      <w:tc>
        <w:tcPr>
          <w:tcW w:w="3000" w:type="dxa"/>
          <w:vAlign w:val="center"/>
        </w:tcPr>
        <w:p w14:paraId="72F1C123" w14:textId="44492939" w:rsidR="00E37CD1" w:rsidRDefault="002D342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5BF5888" wp14:editId="1E971ABB">
                <wp:simplePos x="0" y="0"/>
                <wp:positionH relativeFrom="column">
                  <wp:posOffset>47625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73" w:type="dxa"/>
          <w:vAlign w:val="center"/>
        </w:tcPr>
        <w:p w14:paraId="3F8B53D3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5F1BA615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14:paraId="447B332F" w14:textId="2769C392" w:rsidR="00E37CD1" w:rsidRPr="00F8348D" w:rsidRDefault="00F8348D" w:rsidP="00F8348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F8348D">
            <w:rPr>
              <w:rFonts w:ascii="Arial" w:eastAsia="Arial" w:hAnsi="Arial" w:cs="Arial"/>
            </w:rPr>
            <w:t>Serviço de Avaliação e Inovação em Políticas Públicas</w:t>
          </w:r>
        </w:p>
      </w:tc>
    </w:tr>
  </w:tbl>
  <w:p w14:paraId="29173F0A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27B50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F34F26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6434463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D1"/>
    <w:rsid w:val="00000A49"/>
    <w:rsid w:val="00012090"/>
    <w:rsid w:val="000133AB"/>
    <w:rsid w:val="000218F9"/>
    <w:rsid w:val="000567BE"/>
    <w:rsid w:val="00064635"/>
    <w:rsid w:val="000A777E"/>
    <w:rsid w:val="000B2A1F"/>
    <w:rsid w:val="000F6DAD"/>
    <w:rsid w:val="001035F8"/>
    <w:rsid w:val="001040F8"/>
    <w:rsid w:val="001223CF"/>
    <w:rsid w:val="00146DFE"/>
    <w:rsid w:val="00172668"/>
    <w:rsid w:val="00174F13"/>
    <w:rsid w:val="001A28C4"/>
    <w:rsid w:val="001C1394"/>
    <w:rsid w:val="001D0447"/>
    <w:rsid w:val="001D1DC6"/>
    <w:rsid w:val="002025F7"/>
    <w:rsid w:val="00231CAB"/>
    <w:rsid w:val="00236542"/>
    <w:rsid w:val="00236696"/>
    <w:rsid w:val="00267C65"/>
    <w:rsid w:val="0028131E"/>
    <w:rsid w:val="002A1C93"/>
    <w:rsid w:val="002D01E1"/>
    <w:rsid w:val="002D342A"/>
    <w:rsid w:val="002E134D"/>
    <w:rsid w:val="00344044"/>
    <w:rsid w:val="00366BD7"/>
    <w:rsid w:val="00374FF4"/>
    <w:rsid w:val="003A24E9"/>
    <w:rsid w:val="003C5C5A"/>
    <w:rsid w:val="003E2658"/>
    <w:rsid w:val="0044589B"/>
    <w:rsid w:val="004743DE"/>
    <w:rsid w:val="00492EB6"/>
    <w:rsid w:val="004952DA"/>
    <w:rsid w:val="00531291"/>
    <w:rsid w:val="0055384A"/>
    <w:rsid w:val="005673F8"/>
    <w:rsid w:val="00591E2F"/>
    <w:rsid w:val="005A30C7"/>
    <w:rsid w:val="005C5093"/>
    <w:rsid w:val="005D3C5F"/>
    <w:rsid w:val="005F20AE"/>
    <w:rsid w:val="006329D7"/>
    <w:rsid w:val="00662B05"/>
    <w:rsid w:val="006633BE"/>
    <w:rsid w:val="006673CD"/>
    <w:rsid w:val="006700C6"/>
    <w:rsid w:val="006866F0"/>
    <w:rsid w:val="006C1A65"/>
    <w:rsid w:val="006E1AD3"/>
    <w:rsid w:val="006E2B7B"/>
    <w:rsid w:val="006F65DB"/>
    <w:rsid w:val="007270C4"/>
    <w:rsid w:val="00737CFE"/>
    <w:rsid w:val="007910A4"/>
    <w:rsid w:val="007A523F"/>
    <w:rsid w:val="007C078E"/>
    <w:rsid w:val="007C16C0"/>
    <w:rsid w:val="007C5A21"/>
    <w:rsid w:val="00815354"/>
    <w:rsid w:val="00830901"/>
    <w:rsid w:val="00843BDA"/>
    <w:rsid w:val="00885271"/>
    <w:rsid w:val="008B1C40"/>
    <w:rsid w:val="008E2E5D"/>
    <w:rsid w:val="00900997"/>
    <w:rsid w:val="009338ED"/>
    <w:rsid w:val="00960D16"/>
    <w:rsid w:val="009E32F3"/>
    <w:rsid w:val="009E3C97"/>
    <w:rsid w:val="00A256D9"/>
    <w:rsid w:val="00A454C8"/>
    <w:rsid w:val="00A93D95"/>
    <w:rsid w:val="00AD7310"/>
    <w:rsid w:val="00B05D60"/>
    <w:rsid w:val="00B06F91"/>
    <w:rsid w:val="00B229A8"/>
    <w:rsid w:val="00B3667C"/>
    <w:rsid w:val="00BA4944"/>
    <w:rsid w:val="00BB1437"/>
    <w:rsid w:val="00BB583C"/>
    <w:rsid w:val="00BC1302"/>
    <w:rsid w:val="00BF20B7"/>
    <w:rsid w:val="00C02058"/>
    <w:rsid w:val="00C07362"/>
    <w:rsid w:val="00C30BC6"/>
    <w:rsid w:val="00C45262"/>
    <w:rsid w:val="00C5061F"/>
    <w:rsid w:val="00C63AD5"/>
    <w:rsid w:val="00C72976"/>
    <w:rsid w:val="00CA5ABF"/>
    <w:rsid w:val="00CD23AB"/>
    <w:rsid w:val="00CF19C1"/>
    <w:rsid w:val="00D37867"/>
    <w:rsid w:val="00D40997"/>
    <w:rsid w:val="00D70E8E"/>
    <w:rsid w:val="00DB7FF0"/>
    <w:rsid w:val="00E31447"/>
    <w:rsid w:val="00E37CD1"/>
    <w:rsid w:val="00E602BA"/>
    <w:rsid w:val="00E7099D"/>
    <w:rsid w:val="00EB12E6"/>
    <w:rsid w:val="00EE3411"/>
    <w:rsid w:val="00F374DC"/>
    <w:rsid w:val="00F443DA"/>
    <w:rsid w:val="00F65169"/>
    <w:rsid w:val="00F712D8"/>
    <w:rsid w:val="00F8348D"/>
    <w:rsid w:val="00FD1CD5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56E5"/>
  <w15:docId w15:val="{43741B2B-61C4-4E3F-BEEA-287BE6A3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unhideWhenUsed/>
    <w:rsid w:val="00146DFE"/>
    <w:pPr>
      <w:widowControl/>
      <w:suppressAutoHyphens w:val="0"/>
    </w:pPr>
    <w:rPr>
      <w:rFonts w:ascii="Arial" w:eastAsia="Arial" w:hAnsi="Arial" w:cs="Arial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46DFE"/>
    <w:rPr>
      <w:rFonts w:ascii="Arial" w:eastAsia="Arial" w:hAnsi="Arial" w:cs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46DF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53129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31291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2025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25F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25F7"/>
    <w:rPr>
      <w:rFonts w:eastAsia="Lucida Sans Unicode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25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25F7"/>
    <w:rPr>
      <w:rFonts w:eastAsia="Lucida Sans Unicode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gestao/pt-br/acesso-a-informacao/estrategia-e-governanca/planejamento_estrategico_arquivos/livros_guias_publicacoes/avaliacao-de-politicas-publicas-guia-pratico-de-analise-ex-ante-volume-1-ipea-2018.pdf/vie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epositorio.ipea.gov.br/bitstream/11058/5810/1/NT_n06_Como-elaborar-modelo-logico_Disoc_2010-se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6Vj5mtSIpit/MTQ7LQvSmDfCg==">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564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66</cp:revision>
  <dcterms:created xsi:type="dcterms:W3CDTF">2024-08-21T14:34:00Z</dcterms:created>
  <dcterms:modified xsi:type="dcterms:W3CDTF">2025-08-04T13:15:00Z</dcterms:modified>
</cp:coreProperties>
</file>